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95" w:rsidRDefault="00CC55E4" w:rsidP="00B06995">
      <w:pPr>
        <w:jc w:val="center"/>
      </w:pPr>
      <w:r>
        <w:rPr>
          <w:noProof/>
        </w:rPr>
        <w:drawing>
          <wp:inline distT="0" distB="0" distL="0" distR="0">
            <wp:extent cx="1247775" cy="1143000"/>
            <wp:effectExtent l="19050" t="0" r="9525" b="0"/>
            <wp:docPr id="1" name="Kép 1" descr="bvsz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vsz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995" w:rsidRDefault="00B06995" w:rsidP="00B06995">
      <w:pPr>
        <w:jc w:val="center"/>
        <w:rPr>
          <w:rFonts w:ascii="Arial" w:hAnsi="Arial" w:cs="Arial"/>
          <w:b/>
          <w:sz w:val="20"/>
        </w:rPr>
      </w:pPr>
    </w:p>
    <w:p w:rsidR="00771108" w:rsidRDefault="00771108" w:rsidP="00B06995">
      <w:pPr>
        <w:jc w:val="center"/>
        <w:rPr>
          <w:rFonts w:ascii="Arial" w:hAnsi="Arial" w:cs="Arial"/>
          <w:b/>
          <w:sz w:val="20"/>
        </w:rPr>
      </w:pPr>
    </w:p>
    <w:p w:rsidR="00AD4E32" w:rsidRPr="0016232B" w:rsidRDefault="00AD4E32">
      <w:pPr>
        <w:rPr>
          <w:rFonts w:ascii="Souvenir-Light HU" w:hAnsi="Souvenir-Light HU"/>
          <w:sz w:val="22"/>
        </w:rPr>
      </w:pPr>
    </w:p>
    <w:p w:rsidR="005C675B" w:rsidRPr="00D13351" w:rsidRDefault="001344F9" w:rsidP="00D13351">
      <w:pPr>
        <w:pStyle w:val="Cm"/>
        <w:rPr>
          <w:sz w:val="40"/>
          <w:szCs w:val="40"/>
        </w:rPr>
      </w:pPr>
      <w:r>
        <w:rPr>
          <w:sz w:val="40"/>
          <w:szCs w:val="40"/>
        </w:rPr>
        <w:t>A BVSZ 201</w:t>
      </w:r>
      <w:r w:rsidR="00D4178D">
        <w:rPr>
          <w:sz w:val="40"/>
          <w:szCs w:val="40"/>
        </w:rPr>
        <w:t>5</w:t>
      </w:r>
      <w:r w:rsidR="00135A70" w:rsidRPr="00D13351">
        <w:rPr>
          <w:sz w:val="40"/>
          <w:szCs w:val="40"/>
        </w:rPr>
        <w:t>. ÉVI BESZÁMOLÓJA</w:t>
      </w:r>
    </w:p>
    <w:p w:rsidR="0016232B" w:rsidRDefault="0016232B"/>
    <w:p w:rsidR="00771108" w:rsidRDefault="00771108"/>
    <w:p w:rsidR="00D13351" w:rsidRDefault="00D13351"/>
    <w:p w:rsidR="00AD4E32" w:rsidRDefault="00AD4E32" w:rsidP="00771108">
      <w:pPr>
        <w:pStyle w:val="Szvegtrzs"/>
        <w:rPr>
          <w:sz w:val="28"/>
        </w:rPr>
      </w:pPr>
      <w:r>
        <w:rPr>
          <w:sz w:val="28"/>
        </w:rPr>
        <w:t>A Budapesti Vív</w:t>
      </w:r>
      <w:r w:rsidR="00135A70">
        <w:rPr>
          <w:sz w:val="28"/>
        </w:rPr>
        <w:t xml:space="preserve">ó Szövetség </w:t>
      </w:r>
      <w:r w:rsidR="00ED52B4">
        <w:rPr>
          <w:sz w:val="28"/>
        </w:rPr>
        <w:t xml:space="preserve">az </w:t>
      </w:r>
      <w:r>
        <w:rPr>
          <w:sz w:val="28"/>
        </w:rPr>
        <w:t xml:space="preserve">elnökség határozatai alapján működik, amelyeket a közgyűlés is </w:t>
      </w:r>
      <w:r w:rsidR="004C02A1">
        <w:rPr>
          <w:sz w:val="28"/>
        </w:rPr>
        <w:t>rendszeresen jóváhagy</w:t>
      </w:r>
      <w:r>
        <w:rPr>
          <w:sz w:val="28"/>
        </w:rPr>
        <w:t>.</w:t>
      </w:r>
    </w:p>
    <w:p w:rsidR="00AD4E32" w:rsidRDefault="00AD4E32" w:rsidP="00771108">
      <w:pPr>
        <w:pStyle w:val="Szvegtrzs"/>
        <w:rPr>
          <w:sz w:val="28"/>
        </w:rPr>
      </w:pPr>
      <w:r>
        <w:rPr>
          <w:sz w:val="28"/>
        </w:rPr>
        <w:t>Szakmai programjaink</w:t>
      </w:r>
      <w:r w:rsidR="00CB6145">
        <w:rPr>
          <w:sz w:val="28"/>
        </w:rPr>
        <w:t>at rendszeresen egyeztetj</w:t>
      </w:r>
      <w:r w:rsidR="004C02A1">
        <w:rPr>
          <w:sz w:val="28"/>
        </w:rPr>
        <w:t>ük</w:t>
      </w:r>
      <w:r>
        <w:rPr>
          <w:sz w:val="28"/>
        </w:rPr>
        <w:t xml:space="preserve"> a Magyar Vívó Szövetség</w:t>
      </w:r>
      <w:r w:rsidR="004C02A1">
        <w:rPr>
          <w:sz w:val="28"/>
        </w:rPr>
        <w:t xml:space="preserve">gel, így </w:t>
      </w:r>
      <w:r w:rsidR="00CB6145">
        <w:rPr>
          <w:sz w:val="28"/>
        </w:rPr>
        <w:t>az általunk rendezett versenyek</w:t>
      </w:r>
      <w:r w:rsidR="00FE6E70">
        <w:rPr>
          <w:sz w:val="28"/>
        </w:rPr>
        <w:t xml:space="preserve"> jól </w:t>
      </w:r>
      <w:r w:rsidR="00CB6145">
        <w:rPr>
          <w:sz w:val="28"/>
        </w:rPr>
        <w:t>illeszkednek bele</w:t>
      </w:r>
      <w:r w:rsidR="004C02A1">
        <w:rPr>
          <w:sz w:val="28"/>
        </w:rPr>
        <w:t xml:space="preserve"> az </w:t>
      </w:r>
      <w:r w:rsidR="00CB6145">
        <w:rPr>
          <w:sz w:val="28"/>
        </w:rPr>
        <w:t xml:space="preserve">MVSZ </w:t>
      </w:r>
      <w:r w:rsidR="004C02A1">
        <w:rPr>
          <w:sz w:val="28"/>
        </w:rPr>
        <w:t>éves</w:t>
      </w:r>
      <w:r>
        <w:rPr>
          <w:sz w:val="28"/>
        </w:rPr>
        <w:t xml:space="preserve"> versenynaptárába.</w:t>
      </w:r>
    </w:p>
    <w:p w:rsidR="004C02A1" w:rsidRDefault="004C02A1" w:rsidP="00771108">
      <w:pPr>
        <w:pStyle w:val="Szvegtrzs"/>
        <w:rPr>
          <w:sz w:val="28"/>
        </w:rPr>
      </w:pPr>
      <w:r>
        <w:rPr>
          <w:sz w:val="28"/>
        </w:rPr>
        <w:t>A</w:t>
      </w:r>
      <w:r w:rsidR="00F05D29">
        <w:rPr>
          <w:sz w:val="28"/>
        </w:rPr>
        <w:t>z</w:t>
      </w:r>
      <w:r>
        <w:rPr>
          <w:sz w:val="28"/>
        </w:rPr>
        <w:t xml:space="preserve"> </w:t>
      </w:r>
      <w:r w:rsidR="000270FB">
        <w:rPr>
          <w:sz w:val="28"/>
        </w:rPr>
        <w:t>év</w:t>
      </w:r>
      <w:r w:rsidR="00F05D29">
        <w:rPr>
          <w:sz w:val="28"/>
        </w:rPr>
        <w:t>ad</w:t>
      </w:r>
      <w:r w:rsidR="000270FB">
        <w:rPr>
          <w:sz w:val="28"/>
        </w:rPr>
        <w:t>b</w:t>
      </w:r>
      <w:r w:rsidR="00F05D29">
        <w:rPr>
          <w:sz w:val="28"/>
        </w:rPr>
        <w:t>a</w:t>
      </w:r>
      <w:r w:rsidR="000270FB">
        <w:rPr>
          <w:sz w:val="28"/>
        </w:rPr>
        <w:t>n</w:t>
      </w:r>
      <w:r w:rsidR="007C55DB">
        <w:rPr>
          <w:sz w:val="28"/>
        </w:rPr>
        <w:t>,</w:t>
      </w:r>
      <w:r w:rsidR="00CB6145">
        <w:rPr>
          <w:sz w:val="28"/>
        </w:rPr>
        <w:t xml:space="preserve"> a versenynaptárban szereplő </w:t>
      </w:r>
      <w:r w:rsidR="0084069E">
        <w:rPr>
          <w:sz w:val="28"/>
        </w:rPr>
        <w:t>korosztály</w:t>
      </w:r>
      <w:r w:rsidR="00ED52B4">
        <w:rPr>
          <w:sz w:val="28"/>
        </w:rPr>
        <w:t xml:space="preserve"> szinte</w:t>
      </w:r>
      <w:r w:rsidR="0084069E">
        <w:rPr>
          <w:sz w:val="28"/>
        </w:rPr>
        <w:t xml:space="preserve"> </w:t>
      </w:r>
      <w:r w:rsidR="00CB6145">
        <w:rPr>
          <w:sz w:val="28"/>
        </w:rPr>
        <w:t xml:space="preserve">valamennyi </w:t>
      </w:r>
      <w:r w:rsidR="0084069E">
        <w:rPr>
          <w:sz w:val="28"/>
        </w:rPr>
        <w:t xml:space="preserve">vívójának </w:t>
      </w:r>
      <w:r w:rsidR="00CB6145">
        <w:rPr>
          <w:sz w:val="28"/>
        </w:rPr>
        <w:t>rendeztünk versenyeket</w:t>
      </w:r>
      <w:r w:rsidR="00496804">
        <w:rPr>
          <w:sz w:val="28"/>
        </w:rPr>
        <w:t>.</w:t>
      </w:r>
    </w:p>
    <w:p w:rsidR="00496804" w:rsidRDefault="001344F9" w:rsidP="00771108">
      <w:pPr>
        <w:pStyle w:val="Szvegtrzs"/>
        <w:rPr>
          <w:sz w:val="28"/>
        </w:rPr>
      </w:pPr>
      <w:r w:rsidRPr="00D4178D">
        <w:rPr>
          <w:sz w:val="28"/>
        </w:rPr>
        <w:t>B</w:t>
      </w:r>
      <w:r w:rsidR="00690DD2" w:rsidRPr="00D4178D">
        <w:rPr>
          <w:sz w:val="28"/>
        </w:rPr>
        <w:t>ambi,</w:t>
      </w:r>
      <w:r w:rsidR="00ED52B4" w:rsidRPr="00D4178D">
        <w:rPr>
          <w:sz w:val="28"/>
        </w:rPr>
        <w:t xml:space="preserve"> gyermek, </w:t>
      </w:r>
      <w:r w:rsidR="00D4178D" w:rsidRPr="00D4178D">
        <w:rPr>
          <w:sz w:val="28"/>
        </w:rPr>
        <w:t xml:space="preserve">csibe, </w:t>
      </w:r>
      <w:r w:rsidR="00ED52B4" w:rsidRPr="00D4178D">
        <w:rPr>
          <w:sz w:val="28"/>
        </w:rPr>
        <w:t>újonc, serdülő, kadet</w:t>
      </w:r>
      <w:r w:rsidR="00690DD2" w:rsidRPr="00D4178D">
        <w:rPr>
          <w:sz w:val="28"/>
        </w:rPr>
        <w:t>,</w:t>
      </w:r>
      <w:r w:rsidR="0025775B" w:rsidRPr="00D4178D">
        <w:rPr>
          <w:sz w:val="28"/>
        </w:rPr>
        <w:t xml:space="preserve"> junior,</w:t>
      </w:r>
      <w:r w:rsidR="00690DD2" w:rsidRPr="00D4178D">
        <w:rPr>
          <w:sz w:val="28"/>
        </w:rPr>
        <w:t xml:space="preserve"> felnőtt, </w:t>
      </w:r>
      <w:r w:rsidR="00D4178D" w:rsidRPr="00D4178D">
        <w:rPr>
          <w:sz w:val="28"/>
        </w:rPr>
        <w:t xml:space="preserve">U23-as EFC verseny, </w:t>
      </w:r>
      <w:r w:rsidR="00690DD2" w:rsidRPr="00D4178D">
        <w:rPr>
          <w:sz w:val="28"/>
        </w:rPr>
        <w:t>amatőr, veterán, szabadidős korosztályok</w:t>
      </w:r>
      <w:r w:rsidR="00AA4FA1" w:rsidRPr="00D4178D">
        <w:rPr>
          <w:sz w:val="28"/>
        </w:rPr>
        <w:t xml:space="preserve"> vehettek részt</w:t>
      </w:r>
      <w:r w:rsidR="00F05D29" w:rsidRPr="00D4178D">
        <w:rPr>
          <w:sz w:val="28"/>
        </w:rPr>
        <w:t xml:space="preserve"> Budapest Bajnokság</w:t>
      </w:r>
      <w:r w:rsidR="00AA4FA1" w:rsidRPr="00D4178D">
        <w:rPr>
          <w:sz w:val="28"/>
        </w:rPr>
        <w:t>ainkon</w:t>
      </w:r>
      <w:r w:rsidR="004C02A1" w:rsidRPr="00D4178D">
        <w:rPr>
          <w:sz w:val="28"/>
        </w:rPr>
        <w:t>.</w:t>
      </w:r>
    </w:p>
    <w:p w:rsidR="00FC5EF5" w:rsidRPr="00D4178D" w:rsidRDefault="00FC5EF5" w:rsidP="00771108">
      <w:pPr>
        <w:pStyle w:val="Szvegtrzs"/>
        <w:rPr>
          <w:sz w:val="28"/>
        </w:rPr>
      </w:pPr>
    </w:p>
    <w:p w:rsidR="00771108" w:rsidRPr="00A2319B" w:rsidRDefault="00D6416B" w:rsidP="00771108">
      <w:pPr>
        <w:pStyle w:val="Szvegtrzs"/>
        <w:rPr>
          <w:sz w:val="28"/>
        </w:rPr>
      </w:pPr>
      <w:r>
        <w:rPr>
          <w:sz w:val="28"/>
        </w:rPr>
        <w:t>Budapest Bajnokságokból</w:t>
      </w:r>
      <w:r w:rsidR="00690DD2">
        <w:rPr>
          <w:sz w:val="28"/>
        </w:rPr>
        <w:t xml:space="preserve"> kiemelkedik a </w:t>
      </w:r>
      <w:r w:rsidR="001344F9">
        <w:rPr>
          <w:sz w:val="28"/>
        </w:rPr>
        <w:t>junior</w:t>
      </w:r>
      <w:r w:rsidR="00771108">
        <w:rPr>
          <w:sz w:val="28"/>
        </w:rPr>
        <w:t xml:space="preserve"> világ kupa </w:t>
      </w:r>
      <w:r w:rsidR="00690DD2">
        <w:rPr>
          <w:sz w:val="28"/>
        </w:rPr>
        <w:t>nemzetközi Budapest Bajnokság, ahol</w:t>
      </w:r>
      <w:r w:rsidR="004C02A1">
        <w:rPr>
          <w:sz w:val="28"/>
        </w:rPr>
        <w:t xml:space="preserve"> </w:t>
      </w:r>
      <w:r w:rsidR="00AB4897">
        <w:rPr>
          <w:sz w:val="28"/>
        </w:rPr>
        <w:t>2</w:t>
      </w:r>
      <w:r>
        <w:rPr>
          <w:sz w:val="28"/>
        </w:rPr>
        <w:t xml:space="preserve"> fegyvernemben </w:t>
      </w:r>
      <w:r w:rsidR="00923859">
        <w:rPr>
          <w:sz w:val="28"/>
        </w:rPr>
        <w:t xml:space="preserve">Európa </w:t>
      </w:r>
      <w:r>
        <w:rPr>
          <w:sz w:val="28"/>
        </w:rPr>
        <w:t>b</w:t>
      </w:r>
      <w:r w:rsidR="00923859">
        <w:rPr>
          <w:sz w:val="28"/>
        </w:rPr>
        <w:t xml:space="preserve">ajnoki és </w:t>
      </w:r>
      <w:r>
        <w:rPr>
          <w:sz w:val="28"/>
        </w:rPr>
        <w:t>v</w:t>
      </w:r>
      <w:r w:rsidR="00923859">
        <w:rPr>
          <w:sz w:val="28"/>
        </w:rPr>
        <w:t xml:space="preserve">ilágbajnoki válogató verseny </w:t>
      </w:r>
      <w:r w:rsidR="00923859" w:rsidRPr="00A2319B">
        <w:rPr>
          <w:sz w:val="28"/>
        </w:rPr>
        <w:t>volt a magyar vívóknak</w:t>
      </w:r>
      <w:r>
        <w:rPr>
          <w:sz w:val="28"/>
        </w:rPr>
        <w:t xml:space="preserve"> (junior fé</w:t>
      </w:r>
      <w:r w:rsidR="00AB4897">
        <w:rPr>
          <w:sz w:val="28"/>
        </w:rPr>
        <w:t>rfi kard, junior női párbajtőr)</w:t>
      </w:r>
      <w:r w:rsidR="00690DD2" w:rsidRPr="00A2319B">
        <w:rPr>
          <w:sz w:val="28"/>
        </w:rPr>
        <w:t xml:space="preserve">. </w:t>
      </w:r>
      <w:proofErr w:type="gramStart"/>
      <w:r w:rsidR="004C02A1" w:rsidRPr="00A2319B">
        <w:rPr>
          <w:sz w:val="28"/>
        </w:rPr>
        <w:t xml:space="preserve">Csúcs versenyünkön </w:t>
      </w:r>
      <w:r w:rsidR="001344F9" w:rsidRPr="00A2319B">
        <w:rPr>
          <w:sz w:val="28"/>
        </w:rPr>
        <w:t>3</w:t>
      </w:r>
      <w:r w:rsidR="00A2319B" w:rsidRPr="00A2319B">
        <w:rPr>
          <w:sz w:val="28"/>
        </w:rPr>
        <w:t>3</w:t>
      </w:r>
      <w:r w:rsidR="004C02A1" w:rsidRPr="00A2319B">
        <w:rPr>
          <w:sz w:val="28"/>
        </w:rPr>
        <w:t xml:space="preserve"> országból (</w:t>
      </w:r>
      <w:r w:rsidR="001344F9" w:rsidRPr="00A2319B">
        <w:rPr>
          <w:sz w:val="28"/>
        </w:rPr>
        <w:t>ARG,</w:t>
      </w:r>
      <w:r w:rsidR="00A2319B" w:rsidRPr="00A2319B">
        <w:rPr>
          <w:sz w:val="28"/>
        </w:rPr>
        <w:t xml:space="preserve"> </w:t>
      </w:r>
      <w:r w:rsidR="00690DD2" w:rsidRPr="00A2319B">
        <w:rPr>
          <w:sz w:val="28"/>
        </w:rPr>
        <w:t xml:space="preserve">AUT, </w:t>
      </w:r>
      <w:r w:rsidR="00172995" w:rsidRPr="00A2319B">
        <w:rPr>
          <w:sz w:val="28"/>
        </w:rPr>
        <w:t>BEL,</w:t>
      </w:r>
      <w:r w:rsidR="00D13351" w:rsidRPr="00A2319B">
        <w:rPr>
          <w:sz w:val="28"/>
        </w:rPr>
        <w:t xml:space="preserve"> </w:t>
      </w:r>
      <w:r w:rsidR="00172995" w:rsidRPr="00A2319B">
        <w:rPr>
          <w:sz w:val="28"/>
        </w:rPr>
        <w:t xml:space="preserve">BLR, </w:t>
      </w:r>
      <w:r w:rsidR="001344F9" w:rsidRPr="00A2319B">
        <w:rPr>
          <w:sz w:val="28"/>
        </w:rPr>
        <w:t xml:space="preserve">IRL, </w:t>
      </w:r>
      <w:r w:rsidR="00172995" w:rsidRPr="00A2319B">
        <w:rPr>
          <w:sz w:val="28"/>
        </w:rPr>
        <w:t>ROU</w:t>
      </w:r>
      <w:r w:rsidR="004C02A1" w:rsidRPr="00A2319B">
        <w:rPr>
          <w:sz w:val="28"/>
        </w:rPr>
        <w:t xml:space="preserve">, DEN, </w:t>
      </w:r>
      <w:r w:rsidR="00A2319B" w:rsidRPr="00A2319B">
        <w:rPr>
          <w:sz w:val="28"/>
        </w:rPr>
        <w:t xml:space="preserve">CAN, MEX, KUW, </w:t>
      </w:r>
      <w:r w:rsidR="004C02A1" w:rsidRPr="00A2319B">
        <w:rPr>
          <w:sz w:val="28"/>
        </w:rPr>
        <w:t>POL, ITA,</w:t>
      </w:r>
      <w:r w:rsidR="001344F9" w:rsidRPr="00A2319B">
        <w:rPr>
          <w:sz w:val="28"/>
        </w:rPr>
        <w:t xml:space="preserve"> EGY,</w:t>
      </w:r>
      <w:r w:rsidR="004C02A1" w:rsidRPr="00A2319B">
        <w:rPr>
          <w:sz w:val="28"/>
        </w:rPr>
        <w:t xml:space="preserve"> </w:t>
      </w:r>
      <w:r w:rsidR="00172995" w:rsidRPr="00A2319B">
        <w:rPr>
          <w:sz w:val="28"/>
        </w:rPr>
        <w:t>HUN,</w:t>
      </w:r>
      <w:r w:rsidR="001344F9" w:rsidRPr="00A2319B">
        <w:rPr>
          <w:sz w:val="28"/>
        </w:rPr>
        <w:t xml:space="preserve"> ISR,</w:t>
      </w:r>
      <w:r w:rsidR="004C02A1" w:rsidRPr="00A2319B">
        <w:rPr>
          <w:sz w:val="28"/>
        </w:rPr>
        <w:t xml:space="preserve"> </w:t>
      </w:r>
      <w:r w:rsidR="00A2319B" w:rsidRPr="00A2319B">
        <w:rPr>
          <w:sz w:val="28"/>
        </w:rPr>
        <w:t xml:space="preserve">JAM, LIB, </w:t>
      </w:r>
      <w:r w:rsidR="004C02A1" w:rsidRPr="00A2319B">
        <w:rPr>
          <w:sz w:val="28"/>
        </w:rPr>
        <w:t>SRB</w:t>
      </w:r>
      <w:r w:rsidR="001344F9" w:rsidRPr="00A2319B">
        <w:rPr>
          <w:sz w:val="28"/>
        </w:rPr>
        <w:t>,</w:t>
      </w:r>
      <w:r w:rsidR="00172995" w:rsidRPr="00A2319B">
        <w:rPr>
          <w:sz w:val="28"/>
        </w:rPr>
        <w:t xml:space="preserve"> </w:t>
      </w:r>
      <w:r w:rsidR="004C02A1" w:rsidRPr="00A2319B">
        <w:rPr>
          <w:sz w:val="28"/>
        </w:rPr>
        <w:t>CRO,</w:t>
      </w:r>
      <w:r w:rsidR="00D13351" w:rsidRPr="00A2319B">
        <w:rPr>
          <w:sz w:val="28"/>
        </w:rPr>
        <w:t xml:space="preserve"> GBR,</w:t>
      </w:r>
      <w:r w:rsidR="004C02A1" w:rsidRPr="00A2319B">
        <w:rPr>
          <w:sz w:val="28"/>
        </w:rPr>
        <w:t xml:space="preserve"> GER, USA, </w:t>
      </w:r>
      <w:r w:rsidR="00A2319B" w:rsidRPr="00A2319B">
        <w:rPr>
          <w:sz w:val="28"/>
        </w:rPr>
        <w:t xml:space="preserve">KSA, </w:t>
      </w:r>
      <w:r w:rsidR="00D13351" w:rsidRPr="00A2319B">
        <w:rPr>
          <w:sz w:val="28"/>
        </w:rPr>
        <w:t xml:space="preserve">FIN, </w:t>
      </w:r>
      <w:r w:rsidR="004C02A1" w:rsidRPr="00A2319B">
        <w:rPr>
          <w:sz w:val="28"/>
        </w:rPr>
        <w:t>FRA,</w:t>
      </w:r>
      <w:r w:rsidR="001344F9" w:rsidRPr="00A2319B">
        <w:rPr>
          <w:sz w:val="28"/>
        </w:rPr>
        <w:t xml:space="preserve"> JAP,</w:t>
      </w:r>
      <w:r w:rsidR="004C02A1" w:rsidRPr="00A2319B">
        <w:rPr>
          <w:sz w:val="28"/>
        </w:rPr>
        <w:t xml:space="preserve"> SUI, </w:t>
      </w:r>
      <w:r w:rsidR="00A2319B" w:rsidRPr="00A2319B">
        <w:rPr>
          <w:sz w:val="28"/>
        </w:rPr>
        <w:t xml:space="preserve">SVK, NED, </w:t>
      </w:r>
      <w:r w:rsidR="004C02A1" w:rsidRPr="00A2319B">
        <w:rPr>
          <w:sz w:val="28"/>
        </w:rPr>
        <w:t>TUR</w:t>
      </w:r>
      <w:r w:rsidR="0089629C" w:rsidRPr="00A2319B">
        <w:rPr>
          <w:sz w:val="28"/>
        </w:rPr>
        <w:t xml:space="preserve">, </w:t>
      </w:r>
      <w:r w:rsidR="00A2319B" w:rsidRPr="00A2319B">
        <w:rPr>
          <w:sz w:val="28"/>
        </w:rPr>
        <w:t>RUS, UKR, TPE</w:t>
      </w:r>
      <w:r w:rsidR="004C02A1" w:rsidRPr="00A2319B">
        <w:rPr>
          <w:sz w:val="28"/>
        </w:rPr>
        <w:t xml:space="preserve">) </w:t>
      </w:r>
      <w:r w:rsidR="00A2319B" w:rsidRPr="00A2319B">
        <w:rPr>
          <w:sz w:val="28"/>
        </w:rPr>
        <w:t>315</w:t>
      </w:r>
      <w:r w:rsidR="004C02A1" w:rsidRPr="00A2319B">
        <w:rPr>
          <w:sz w:val="28"/>
        </w:rPr>
        <w:t xml:space="preserve"> külföldi sportoló vett ré</w:t>
      </w:r>
      <w:r w:rsidR="00172995" w:rsidRPr="00A2319B">
        <w:rPr>
          <w:sz w:val="28"/>
        </w:rPr>
        <w:t>szt, az össz.</w:t>
      </w:r>
      <w:proofErr w:type="gramEnd"/>
      <w:r w:rsidR="00172995" w:rsidRPr="00A2319B">
        <w:rPr>
          <w:sz w:val="28"/>
        </w:rPr>
        <w:t xml:space="preserve"> </w:t>
      </w:r>
      <w:proofErr w:type="gramStart"/>
      <w:r w:rsidR="00172995" w:rsidRPr="00A2319B">
        <w:rPr>
          <w:sz w:val="28"/>
        </w:rPr>
        <w:t>induló</w:t>
      </w:r>
      <w:proofErr w:type="gramEnd"/>
      <w:r w:rsidR="00172995" w:rsidRPr="00A2319B">
        <w:rPr>
          <w:sz w:val="28"/>
        </w:rPr>
        <w:t xml:space="preserve"> létszám </w:t>
      </w:r>
      <w:r w:rsidR="006C3220">
        <w:rPr>
          <w:sz w:val="28"/>
        </w:rPr>
        <w:t>365</w:t>
      </w:r>
      <w:r w:rsidR="004C02A1" w:rsidRPr="00A2319B">
        <w:rPr>
          <w:sz w:val="28"/>
        </w:rPr>
        <w:t xml:space="preserve"> fő volt</w:t>
      </w:r>
      <w:r w:rsidR="00771108" w:rsidRPr="00A2319B">
        <w:rPr>
          <w:sz w:val="28"/>
        </w:rPr>
        <w:t>.</w:t>
      </w:r>
    </w:p>
    <w:p w:rsidR="004C02A1" w:rsidRDefault="0056492D" w:rsidP="006C3220">
      <w:pPr>
        <w:pStyle w:val="Szvegtrzs"/>
        <w:rPr>
          <w:sz w:val="28"/>
        </w:rPr>
      </w:pPr>
      <w:r>
        <w:rPr>
          <w:sz w:val="28"/>
        </w:rPr>
        <w:t xml:space="preserve">Az egyéni világkupa mellett </w:t>
      </w:r>
      <w:r w:rsidR="00D6416B">
        <w:rPr>
          <w:sz w:val="28"/>
        </w:rPr>
        <w:t xml:space="preserve">nagy sikere volt </w:t>
      </w:r>
      <w:r w:rsidR="006C3220">
        <w:rPr>
          <w:sz w:val="28"/>
        </w:rPr>
        <w:t>a</w:t>
      </w:r>
      <w:r>
        <w:rPr>
          <w:sz w:val="28"/>
        </w:rPr>
        <w:t xml:space="preserve"> junior</w:t>
      </w:r>
      <w:r w:rsidR="00AA4FA1">
        <w:rPr>
          <w:sz w:val="28"/>
        </w:rPr>
        <w:t xml:space="preserve"> </w:t>
      </w:r>
      <w:proofErr w:type="gramStart"/>
      <w:r w:rsidR="006C3220">
        <w:rPr>
          <w:sz w:val="28"/>
        </w:rPr>
        <w:t xml:space="preserve">kard </w:t>
      </w:r>
      <w:r w:rsidR="00AA4FA1">
        <w:rPr>
          <w:sz w:val="28"/>
        </w:rPr>
        <w:t>csapat</w:t>
      </w:r>
      <w:proofErr w:type="gramEnd"/>
      <w:r>
        <w:rPr>
          <w:sz w:val="28"/>
        </w:rPr>
        <w:t xml:space="preserve"> világ kupa verseny</w:t>
      </w:r>
      <w:r w:rsidR="00D6416B">
        <w:rPr>
          <w:sz w:val="28"/>
        </w:rPr>
        <w:t>nek</w:t>
      </w:r>
      <w:r>
        <w:rPr>
          <w:sz w:val="28"/>
        </w:rPr>
        <w:t xml:space="preserve">, ahol </w:t>
      </w:r>
      <w:r w:rsidR="006C3220">
        <w:rPr>
          <w:sz w:val="28"/>
        </w:rPr>
        <w:t>17 csapat</w:t>
      </w:r>
      <w:r>
        <w:rPr>
          <w:sz w:val="28"/>
        </w:rPr>
        <w:t xml:space="preserve"> </w:t>
      </w:r>
      <w:r w:rsidR="00771108">
        <w:rPr>
          <w:sz w:val="28"/>
        </w:rPr>
        <w:t>sportolói</w:t>
      </w:r>
      <w:r>
        <w:rPr>
          <w:sz w:val="28"/>
        </w:rPr>
        <w:t xml:space="preserve"> </w:t>
      </w:r>
      <w:r w:rsidR="006C3220">
        <w:rPr>
          <w:sz w:val="28"/>
        </w:rPr>
        <w:t>vettek</w:t>
      </w:r>
      <w:r>
        <w:rPr>
          <w:sz w:val="28"/>
        </w:rPr>
        <w:t xml:space="preserve"> részt.</w:t>
      </w:r>
    </w:p>
    <w:p w:rsidR="00496804" w:rsidRDefault="0089629C" w:rsidP="00771108">
      <w:pPr>
        <w:pStyle w:val="Szvegtrzs"/>
        <w:rPr>
          <w:sz w:val="28"/>
        </w:rPr>
      </w:pPr>
      <w:r>
        <w:rPr>
          <w:sz w:val="28"/>
        </w:rPr>
        <w:t>Az érmeket, díjakat a régmúlt olimpiai, világbajnokai és helyezettjei adták át.</w:t>
      </w:r>
    </w:p>
    <w:p w:rsidR="00AB4897" w:rsidRDefault="00AB4897" w:rsidP="00D6416B">
      <w:pPr>
        <w:pStyle w:val="Szvegtrzs"/>
        <w:rPr>
          <w:sz w:val="28"/>
        </w:rPr>
      </w:pPr>
      <w:r>
        <w:rPr>
          <w:sz w:val="28"/>
        </w:rPr>
        <w:t>A Budapesti Vívó Szövetség csúcs versenye a</w:t>
      </w:r>
      <w:r w:rsidR="006C3220">
        <w:rPr>
          <w:sz w:val="28"/>
        </w:rPr>
        <w:t xml:space="preserve"> kadet Európai körverseny férfi tőr, férfi párbajtőr, női tőr </w:t>
      </w:r>
      <w:r>
        <w:rPr>
          <w:sz w:val="28"/>
        </w:rPr>
        <w:t>Budapest Bajnokságok. Versenyünkön 657 induló, köztük 529 külföldi vett részt.</w:t>
      </w:r>
    </w:p>
    <w:p w:rsidR="00AB4897" w:rsidRDefault="00AB4897" w:rsidP="00D6416B">
      <w:pPr>
        <w:pStyle w:val="Szvegtrzs"/>
        <w:rPr>
          <w:sz w:val="28"/>
        </w:rPr>
      </w:pPr>
      <w:r>
        <w:rPr>
          <w:sz w:val="28"/>
        </w:rPr>
        <w:t xml:space="preserve">Idén </w:t>
      </w:r>
      <w:r w:rsidR="006C3220">
        <w:rPr>
          <w:sz w:val="28"/>
        </w:rPr>
        <w:t>először a több mint 25 éves versenysorozat</w:t>
      </w:r>
      <w:r>
        <w:rPr>
          <w:sz w:val="28"/>
        </w:rPr>
        <w:t xml:space="preserve"> történetében</w:t>
      </w:r>
      <w:r w:rsidR="006C3220">
        <w:rPr>
          <w:sz w:val="28"/>
        </w:rPr>
        <w:t xml:space="preserve"> tőr vegyes csapatversenyt rendeztünk, amely próbaversenye volt egy estleges vegyes csapat Európa Bajnokságnak.</w:t>
      </w:r>
    </w:p>
    <w:p w:rsidR="00D6416B" w:rsidRDefault="00D6416B" w:rsidP="00D6416B">
      <w:pPr>
        <w:pStyle w:val="Szvegtrzs"/>
        <w:rPr>
          <w:sz w:val="28"/>
        </w:rPr>
      </w:pPr>
      <w:r>
        <w:rPr>
          <w:sz w:val="28"/>
        </w:rPr>
        <w:t>A Fővárosi támogatás összegéből 800.000.- Ft –</w:t>
      </w:r>
      <w:r w:rsidR="00FC5EF5">
        <w:rPr>
          <w:sz w:val="28"/>
        </w:rPr>
        <w:t xml:space="preserve"> </w:t>
      </w:r>
      <w:proofErr w:type="spellStart"/>
      <w:r>
        <w:rPr>
          <w:sz w:val="28"/>
        </w:rPr>
        <w:t>ot</w:t>
      </w:r>
      <w:proofErr w:type="spellEnd"/>
      <w:r>
        <w:rPr>
          <w:sz w:val="28"/>
        </w:rPr>
        <w:t xml:space="preserve"> fordítottunk a 3 fegyvernemes kadet világkupa versenysorozatunk és a vegyes tőr csapat Európa Kupa megrendezésére.</w:t>
      </w:r>
    </w:p>
    <w:p w:rsidR="004C02A1" w:rsidRDefault="004C02A1" w:rsidP="00771108">
      <w:pPr>
        <w:pStyle w:val="Szvegtrzs"/>
        <w:rPr>
          <w:sz w:val="28"/>
        </w:rPr>
      </w:pPr>
    </w:p>
    <w:p w:rsidR="00FC5EF5" w:rsidRDefault="00D6416B" w:rsidP="00771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496804">
        <w:rPr>
          <w:sz w:val="28"/>
          <w:szCs w:val="28"/>
        </w:rPr>
        <w:t>201</w:t>
      </w:r>
      <w:r w:rsidR="006C3220">
        <w:rPr>
          <w:sz w:val="28"/>
          <w:szCs w:val="28"/>
        </w:rPr>
        <w:t>5</w:t>
      </w:r>
      <w:r w:rsidR="00496804">
        <w:rPr>
          <w:sz w:val="28"/>
          <w:szCs w:val="28"/>
        </w:rPr>
        <w:t>. évben további</w:t>
      </w:r>
      <w:r w:rsidR="00705D9C">
        <w:rPr>
          <w:sz w:val="28"/>
          <w:szCs w:val="28"/>
        </w:rPr>
        <w:t xml:space="preserve"> két</w:t>
      </w:r>
      <w:r w:rsidR="00496804">
        <w:rPr>
          <w:sz w:val="28"/>
          <w:szCs w:val="28"/>
        </w:rPr>
        <w:t xml:space="preserve"> kiemelkedő</w:t>
      </w:r>
      <w:r w:rsidR="0051458D">
        <w:rPr>
          <w:sz w:val="28"/>
          <w:szCs w:val="28"/>
        </w:rPr>
        <w:t xml:space="preserve"> nemzetközi</w:t>
      </w:r>
      <w:r w:rsidR="00FC5EF5">
        <w:rPr>
          <w:sz w:val="28"/>
          <w:szCs w:val="28"/>
        </w:rPr>
        <w:t xml:space="preserve"> utánpótlás</w:t>
      </w:r>
      <w:r w:rsidR="00705D9C">
        <w:rPr>
          <w:sz w:val="28"/>
          <w:szCs w:val="28"/>
        </w:rPr>
        <w:t xml:space="preserve"> verseny</w:t>
      </w:r>
      <w:r w:rsidR="00FC5EF5">
        <w:rPr>
          <w:sz w:val="28"/>
          <w:szCs w:val="28"/>
        </w:rPr>
        <w:t>t rendeztünk</w:t>
      </w:r>
      <w:r w:rsidR="002043F3">
        <w:rPr>
          <w:sz w:val="28"/>
          <w:szCs w:val="28"/>
        </w:rPr>
        <w:t>.</w:t>
      </w:r>
    </w:p>
    <w:p w:rsidR="00496804" w:rsidRDefault="002043F3" w:rsidP="00771108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496804">
        <w:rPr>
          <w:sz w:val="28"/>
          <w:szCs w:val="28"/>
        </w:rPr>
        <w:t xml:space="preserve"> </w:t>
      </w:r>
      <w:r w:rsidR="006C3220">
        <w:rPr>
          <w:sz w:val="28"/>
          <w:szCs w:val="28"/>
        </w:rPr>
        <w:t xml:space="preserve">GKK körverseny állomásaként </w:t>
      </w:r>
      <w:r w:rsidR="00D14B6F">
        <w:rPr>
          <w:sz w:val="28"/>
          <w:szCs w:val="28"/>
        </w:rPr>
        <w:t xml:space="preserve">gyermek, újonc, serdülő </w:t>
      </w:r>
      <w:r w:rsidR="006C3220">
        <w:rPr>
          <w:sz w:val="28"/>
          <w:szCs w:val="28"/>
        </w:rPr>
        <w:t xml:space="preserve">korosztályokban </w:t>
      </w:r>
      <w:r w:rsidR="00D14B6F">
        <w:rPr>
          <w:sz w:val="28"/>
          <w:szCs w:val="28"/>
        </w:rPr>
        <w:t>női,</w:t>
      </w:r>
      <w:r w:rsidR="006C3220">
        <w:rPr>
          <w:sz w:val="28"/>
          <w:szCs w:val="28"/>
        </w:rPr>
        <w:t xml:space="preserve"> férfi kardversenyt </w:t>
      </w:r>
      <w:r>
        <w:rPr>
          <w:sz w:val="28"/>
          <w:szCs w:val="28"/>
        </w:rPr>
        <w:t>bonyolítottunk le</w:t>
      </w:r>
      <w:r w:rsidR="006C3220">
        <w:rPr>
          <w:sz w:val="28"/>
          <w:szCs w:val="28"/>
        </w:rPr>
        <w:t>.</w:t>
      </w:r>
    </w:p>
    <w:p w:rsidR="006C3220" w:rsidRDefault="006C3220" w:rsidP="00771108">
      <w:pPr>
        <w:jc w:val="both"/>
        <w:rPr>
          <w:sz w:val="28"/>
          <w:szCs w:val="28"/>
        </w:rPr>
      </w:pPr>
      <w:r>
        <w:rPr>
          <w:sz w:val="28"/>
          <w:szCs w:val="28"/>
        </w:rPr>
        <w:t>A tőrözőknél Fülöp Mihály körverseny részeként gyermek és serdülő női, férfi tőr Budapest Bajnokságot rendeztünk.</w:t>
      </w:r>
    </w:p>
    <w:p w:rsidR="00705D9C" w:rsidRDefault="006C3220" w:rsidP="007711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</w:t>
      </w:r>
      <w:r w:rsidR="00D14B6F">
        <w:rPr>
          <w:sz w:val="28"/>
          <w:szCs w:val="28"/>
        </w:rPr>
        <w:t xml:space="preserve">Nemzeti Sportcsarnokban </w:t>
      </w:r>
      <w:r>
        <w:rPr>
          <w:sz w:val="28"/>
          <w:szCs w:val="28"/>
        </w:rPr>
        <w:t xml:space="preserve">társrendezőként másodszor </w:t>
      </w:r>
      <w:r w:rsidR="00D14B6F">
        <w:rPr>
          <w:sz w:val="28"/>
          <w:szCs w:val="28"/>
        </w:rPr>
        <w:t>rendeztünk nemzetközi veterán vívó versenyt férfi, női párbajtőr, tőr és kard számokban. Mindkét versenyünkön magas induló létszám volt, több</w:t>
      </w:r>
      <w:r w:rsidR="0051458D">
        <w:rPr>
          <w:sz w:val="28"/>
          <w:szCs w:val="28"/>
        </w:rPr>
        <w:t xml:space="preserve"> mint 10 országból </w:t>
      </w:r>
      <w:r w:rsidR="00D14B6F">
        <w:rPr>
          <w:sz w:val="28"/>
          <w:szCs w:val="28"/>
        </w:rPr>
        <w:t>érkeztek versenyzők</w:t>
      </w:r>
      <w:r w:rsidR="00A068A8">
        <w:rPr>
          <w:sz w:val="28"/>
          <w:szCs w:val="28"/>
        </w:rPr>
        <w:t xml:space="preserve">. A veteránoknál 5 korosztályban (40+, 50+, 60+, 70+, 80+ korosztályok) </w:t>
      </w:r>
      <w:r w:rsidR="00496804">
        <w:rPr>
          <w:sz w:val="28"/>
          <w:szCs w:val="28"/>
        </w:rPr>
        <w:t>ví</w:t>
      </w:r>
      <w:r w:rsidR="003D1E08">
        <w:rPr>
          <w:sz w:val="28"/>
          <w:szCs w:val="28"/>
        </w:rPr>
        <w:t>v</w:t>
      </w:r>
      <w:r w:rsidR="00496804">
        <w:rPr>
          <w:sz w:val="28"/>
          <w:szCs w:val="28"/>
        </w:rPr>
        <w:t>hattak a résztvevők</w:t>
      </w:r>
      <w:r w:rsidR="00A068A8">
        <w:rPr>
          <w:sz w:val="28"/>
          <w:szCs w:val="28"/>
        </w:rPr>
        <w:t>. Mindkét versenyünk nagy sikert aratott és valószínűleg megalapoztuk egy későbbi nemzetközi versenysorozat állomását Budapesten.</w:t>
      </w:r>
      <w:r w:rsidR="00AB4897">
        <w:rPr>
          <w:sz w:val="28"/>
          <w:szCs w:val="28"/>
        </w:rPr>
        <w:t xml:space="preserve"> 9 nemzet 115 induló versenyzőjéből 24 külföldi </w:t>
      </w:r>
      <w:r w:rsidR="004D0A2B">
        <w:rPr>
          <w:sz w:val="28"/>
          <w:szCs w:val="28"/>
        </w:rPr>
        <w:t xml:space="preserve">vívó </w:t>
      </w:r>
      <w:r w:rsidR="00AB4897">
        <w:rPr>
          <w:sz w:val="28"/>
          <w:szCs w:val="28"/>
        </w:rPr>
        <w:t>vett részt.</w:t>
      </w:r>
    </w:p>
    <w:p w:rsidR="002043F3" w:rsidRDefault="002043F3" w:rsidP="00771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Főbb versenyeinkből meg kell említeni a felnőtt női, férfi párbajtőr Budapest Bajnokságot, amely egyben </w:t>
      </w:r>
      <w:proofErr w:type="spellStart"/>
      <w:r>
        <w:rPr>
          <w:sz w:val="28"/>
          <w:szCs w:val="28"/>
        </w:rPr>
        <w:t>Kolczonay</w:t>
      </w:r>
      <w:proofErr w:type="spellEnd"/>
      <w:r>
        <w:rPr>
          <w:sz w:val="28"/>
          <w:szCs w:val="28"/>
        </w:rPr>
        <w:t xml:space="preserve"> Ernő Emlékverseny volt. Bajnokságunkon 17 ország képviseltette magát, amely egyben olimpiai válogatója volt a hazai indulóknak.</w:t>
      </w:r>
    </w:p>
    <w:p w:rsidR="002043F3" w:rsidRDefault="002043F3" w:rsidP="00771108">
      <w:pPr>
        <w:jc w:val="both"/>
        <w:rPr>
          <w:sz w:val="28"/>
          <w:szCs w:val="28"/>
        </w:rPr>
      </w:pPr>
    </w:p>
    <w:p w:rsidR="00DA1C1C" w:rsidRDefault="00DA1C1C" w:rsidP="00771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2015. évben a </w:t>
      </w:r>
      <w:proofErr w:type="spellStart"/>
      <w:r>
        <w:rPr>
          <w:sz w:val="28"/>
          <w:szCs w:val="28"/>
        </w:rPr>
        <w:t>BSU-val</w:t>
      </w:r>
      <w:proofErr w:type="spellEnd"/>
      <w:r>
        <w:rPr>
          <w:sz w:val="28"/>
          <w:szCs w:val="28"/>
        </w:rPr>
        <w:t xml:space="preserve"> közösen edzőképzésben vettünk részt, 15 hallgató tett sikeres vizsgát tanfolyamunkon, ezzel erősítve a budapesti klubok vívó képzését.</w:t>
      </w:r>
    </w:p>
    <w:p w:rsidR="002043F3" w:rsidRDefault="002043F3" w:rsidP="00771108">
      <w:pPr>
        <w:jc w:val="both"/>
        <w:rPr>
          <w:sz w:val="28"/>
          <w:szCs w:val="28"/>
        </w:rPr>
      </w:pPr>
    </w:p>
    <w:p w:rsidR="00397C77" w:rsidRDefault="0051458D" w:rsidP="00771108">
      <w:pPr>
        <w:pStyle w:val="Szvegtrzs"/>
        <w:rPr>
          <w:sz w:val="28"/>
          <w:szCs w:val="28"/>
        </w:rPr>
      </w:pPr>
      <w:r w:rsidRPr="00771108">
        <w:rPr>
          <w:sz w:val="28"/>
          <w:szCs w:val="28"/>
        </w:rPr>
        <w:t>A B</w:t>
      </w:r>
      <w:r w:rsidR="00496804">
        <w:rPr>
          <w:sz w:val="28"/>
          <w:szCs w:val="28"/>
        </w:rPr>
        <w:t>udapesti Vívószövetség megköszö</w:t>
      </w:r>
      <w:r w:rsidRPr="00771108">
        <w:rPr>
          <w:sz w:val="28"/>
          <w:szCs w:val="28"/>
        </w:rPr>
        <w:t xml:space="preserve">ni </w:t>
      </w:r>
      <w:r w:rsidR="00046F09" w:rsidRPr="00771108">
        <w:rPr>
          <w:sz w:val="28"/>
          <w:szCs w:val="28"/>
        </w:rPr>
        <w:t xml:space="preserve">azoknak a </w:t>
      </w:r>
      <w:r w:rsidR="00397C77" w:rsidRPr="00771108">
        <w:rPr>
          <w:sz w:val="28"/>
          <w:szCs w:val="28"/>
        </w:rPr>
        <w:t>szakosztályoknak,</w:t>
      </w:r>
      <w:r w:rsidR="0056492D" w:rsidRPr="00771108">
        <w:rPr>
          <w:sz w:val="28"/>
          <w:szCs w:val="28"/>
        </w:rPr>
        <w:t xml:space="preserve"> akik 201</w:t>
      </w:r>
      <w:r w:rsidR="00AB4897">
        <w:rPr>
          <w:sz w:val="28"/>
          <w:szCs w:val="28"/>
        </w:rPr>
        <w:t>5</w:t>
      </w:r>
      <w:r w:rsidR="00046F09" w:rsidRPr="00771108">
        <w:rPr>
          <w:sz w:val="28"/>
          <w:szCs w:val="28"/>
        </w:rPr>
        <w:t>-b</w:t>
      </w:r>
      <w:r w:rsidR="00AB4897">
        <w:rPr>
          <w:sz w:val="28"/>
          <w:szCs w:val="28"/>
        </w:rPr>
        <w:t>e</w:t>
      </w:r>
      <w:r w:rsidR="00046F09" w:rsidRPr="00771108">
        <w:rPr>
          <w:sz w:val="28"/>
          <w:szCs w:val="28"/>
        </w:rPr>
        <w:t>n is rendeztek kevés támogatással vagy támogatás n</w:t>
      </w:r>
      <w:r w:rsidR="00AB4897">
        <w:rPr>
          <w:sz w:val="28"/>
          <w:szCs w:val="28"/>
        </w:rPr>
        <w:t>élkül is korosztályos Budapest B</w:t>
      </w:r>
      <w:r w:rsidR="00046F09" w:rsidRPr="00771108">
        <w:rPr>
          <w:sz w:val="28"/>
          <w:szCs w:val="28"/>
        </w:rPr>
        <w:t>ajnokságokat</w:t>
      </w:r>
      <w:r w:rsidR="000230C2" w:rsidRPr="00771108">
        <w:rPr>
          <w:sz w:val="28"/>
          <w:szCs w:val="28"/>
        </w:rPr>
        <w:t xml:space="preserve"> fővárosunkban,</w:t>
      </w:r>
      <w:r w:rsidRPr="00771108">
        <w:rPr>
          <w:sz w:val="28"/>
          <w:szCs w:val="28"/>
        </w:rPr>
        <w:t xml:space="preserve"> </w:t>
      </w:r>
      <w:r w:rsidR="000230C2" w:rsidRPr="00771108">
        <w:rPr>
          <w:sz w:val="28"/>
          <w:szCs w:val="28"/>
        </w:rPr>
        <w:t>ezzel módot adva tagszervezeteink sportolóinak a versenyzésre</w:t>
      </w:r>
      <w:r w:rsidR="00046F09" w:rsidRPr="00771108">
        <w:rPr>
          <w:sz w:val="28"/>
          <w:szCs w:val="28"/>
        </w:rPr>
        <w:t xml:space="preserve"> (</w:t>
      </w:r>
      <w:r w:rsidR="009E60FA" w:rsidRPr="00771108">
        <w:rPr>
          <w:sz w:val="28"/>
          <w:szCs w:val="28"/>
        </w:rPr>
        <w:t>VASAS,</w:t>
      </w:r>
      <w:r w:rsidR="0056492D" w:rsidRPr="00771108">
        <w:rPr>
          <w:sz w:val="28"/>
          <w:szCs w:val="28"/>
        </w:rPr>
        <w:t xml:space="preserve"> FLESS SE,</w:t>
      </w:r>
      <w:r w:rsidR="009E60FA" w:rsidRPr="00771108">
        <w:rPr>
          <w:sz w:val="28"/>
          <w:szCs w:val="28"/>
        </w:rPr>
        <w:t xml:space="preserve"> Újpesti Torna Egylet, TDVE.</w:t>
      </w:r>
      <w:r w:rsidR="0056492D" w:rsidRPr="00771108">
        <w:rPr>
          <w:sz w:val="28"/>
          <w:szCs w:val="28"/>
        </w:rPr>
        <w:t xml:space="preserve"> MVSZ</w:t>
      </w:r>
      <w:r w:rsidR="009E60FA" w:rsidRPr="00771108">
        <w:rPr>
          <w:sz w:val="28"/>
          <w:szCs w:val="28"/>
        </w:rPr>
        <w:t>)</w:t>
      </w:r>
      <w:r w:rsidR="002043F3">
        <w:rPr>
          <w:sz w:val="28"/>
          <w:szCs w:val="28"/>
        </w:rPr>
        <w:t>.</w:t>
      </w:r>
    </w:p>
    <w:p w:rsidR="002043F3" w:rsidRPr="00771108" w:rsidRDefault="002043F3" w:rsidP="00771108">
      <w:pPr>
        <w:pStyle w:val="Szvegtrzs"/>
        <w:rPr>
          <w:sz w:val="28"/>
          <w:szCs w:val="28"/>
        </w:rPr>
      </w:pPr>
    </w:p>
    <w:p w:rsidR="00E2539B" w:rsidRPr="00771108" w:rsidRDefault="00537340" w:rsidP="00771108">
      <w:pPr>
        <w:pStyle w:val="Szvegtrzs"/>
        <w:rPr>
          <w:sz w:val="28"/>
          <w:szCs w:val="28"/>
        </w:rPr>
      </w:pPr>
      <w:r w:rsidRPr="00771108">
        <w:rPr>
          <w:sz w:val="28"/>
          <w:szCs w:val="28"/>
        </w:rPr>
        <w:t>A</w:t>
      </w:r>
      <w:r w:rsidR="001C68AD" w:rsidRPr="00771108">
        <w:rPr>
          <w:sz w:val="28"/>
          <w:szCs w:val="28"/>
        </w:rPr>
        <w:t xml:space="preserve"> Fővárosi Önkormányzat támogatásából</w:t>
      </w:r>
      <w:r w:rsidR="00620680">
        <w:rPr>
          <w:sz w:val="28"/>
          <w:szCs w:val="28"/>
        </w:rPr>
        <w:t xml:space="preserve"> és saját bevételeinkből</w:t>
      </w:r>
      <w:r w:rsidR="00E2539B" w:rsidRPr="00771108">
        <w:rPr>
          <w:sz w:val="28"/>
          <w:szCs w:val="28"/>
        </w:rPr>
        <w:t>:</w:t>
      </w:r>
    </w:p>
    <w:p w:rsidR="00620680" w:rsidRDefault="004D0A2B" w:rsidP="00AB4897">
      <w:pPr>
        <w:pStyle w:val="Szvegtrzs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Budapest Bajnokságainkra, </w:t>
      </w:r>
      <w:r w:rsidR="00E2539B" w:rsidRPr="00771108">
        <w:rPr>
          <w:sz w:val="28"/>
          <w:szCs w:val="28"/>
        </w:rPr>
        <w:t>verseny</w:t>
      </w:r>
      <w:r w:rsidR="0056492D" w:rsidRPr="00771108">
        <w:rPr>
          <w:sz w:val="28"/>
          <w:szCs w:val="28"/>
        </w:rPr>
        <w:t xml:space="preserve"> </w:t>
      </w:r>
      <w:r w:rsidR="00E2539B" w:rsidRPr="00771108">
        <w:rPr>
          <w:sz w:val="28"/>
          <w:szCs w:val="28"/>
        </w:rPr>
        <w:t xml:space="preserve">rendezésre </w:t>
      </w:r>
      <w:r>
        <w:rPr>
          <w:sz w:val="28"/>
          <w:szCs w:val="28"/>
        </w:rPr>
        <w:t>1</w:t>
      </w:r>
      <w:r w:rsidR="00881093" w:rsidRPr="00771108">
        <w:rPr>
          <w:sz w:val="28"/>
          <w:szCs w:val="28"/>
        </w:rPr>
        <w:t>.</w:t>
      </w:r>
      <w:r>
        <w:rPr>
          <w:sz w:val="28"/>
          <w:szCs w:val="28"/>
        </w:rPr>
        <w:t>710</w:t>
      </w:r>
      <w:r w:rsidR="00046F09" w:rsidRPr="00771108">
        <w:rPr>
          <w:sz w:val="28"/>
          <w:szCs w:val="28"/>
        </w:rPr>
        <w:t>.</w:t>
      </w:r>
      <w:r>
        <w:rPr>
          <w:sz w:val="28"/>
          <w:szCs w:val="28"/>
        </w:rPr>
        <w:t>972</w:t>
      </w:r>
      <w:r w:rsidR="00881093" w:rsidRPr="00771108">
        <w:rPr>
          <w:sz w:val="28"/>
          <w:szCs w:val="28"/>
        </w:rPr>
        <w:t>.-</w:t>
      </w:r>
      <w:r w:rsidR="00E2539B" w:rsidRPr="00771108">
        <w:rPr>
          <w:sz w:val="28"/>
          <w:szCs w:val="28"/>
        </w:rPr>
        <w:t xml:space="preserve"> Ft-ot,</w:t>
      </w:r>
    </w:p>
    <w:p w:rsidR="00620680" w:rsidRPr="00771108" w:rsidRDefault="00620680" w:rsidP="00AB4897">
      <w:pPr>
        <w:pStyle w:val="Szvegtrzs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edző képzésre 3</w:t>
      </w:r>
      <w:r w:rsidR="004D0A2B">
        <w:rPr>
          <w:sz w:val="28"/>
          <w:szCs w:val="28"/>
        </w:rPr>
        <w:t>50</w:t>
      </w:r>
      <w:r>
        <w:rPr>
          <w:sz w:val="28"/>
          <w:szCs w:val="28"/>
        </w:rPr>
        <w:t>.000 Ft. - ot,</w:t>
      </w:r>
    </w:p>
    <w:p w:rsidR="00620680" w:rsidRDefault="00410C5F" w:rsidP="00AB4897">
      <w:pPr>
        <w:pStyle w:val="Szvegtrzs"/>
        <w:numPr>
          <w:ilvl w:val="0"/>
          <w:numId w:val="5"/>
        </w:numPr>
        <w:rPr>
          <w:sz w:val="28"/>
          <w:szCs w:val="28"/>
        </w:rPr>
      </w:pPr>
      <w:r w:rsidRPr="00771108">
        <w:rPr>
          <w:sz w:val="28"/>
          <w:szCs w:val="28"/>
        </w:rPr>
        <w:t>e</w:t>
      </w:r>
      <w:r w:rsidR="00E2539B" w:rsidRPr="00771108">
        <w:rPr>
          <w:sz w:val="28"/>
          <w:szCs w:val="28"/>
        </w:rPr>
        <w:t xml:space="preserve">gyéb feladatokra és működésre </w:t>
      </w:r>
      <w:r w:rsidR="004D0A2B">
        <w:rPr>
          <w:sz w:val="28"/>
          <w:szCs w:val="28"/>
        </w:rPr>
        <w:t>976</w:t>
      </w:r>
      <w:r w:rsidR="00046F09" w:rsidRPr="00771108">
        <w:rPr>
          <w:sz w:val="28"/>
          <w:szCs w:val="28"/>
        </w:rPr>
        <w:t>.</w:t>
      </w:r>
      <w:r w:rsidR="004D0A2B">
        <w:rPr>
          <w:sz w:val="28"/>
          <w:szCs w:val="28"/>
        </w:rPr>
        <w:t>952</w:t>
      </w:r>
      <w:r w:rsidR="00881093" w:rsidRPr="00771108">
        <w:rPr>
          <w:sz w:val="28"/>
          <w:szCs w:val="28"/>
        </w:rPr>
        <w:t>.-</w:t>
      </w:r>
      <w:r w:rsidR="00E2539B" w:rsidRPr="00771108">
        <w:rPr>
          <w:sz w:val="28"/>
          <w:szCs w:val="28"/>
        </w:rPr>
        <w:t xml:space="preserve"> Ft-ot fordítottunk.</w:t>
      </w:r>
    </w:p>
    <w:p w:rsidR="00620680" w:rsidRDefault="00620680" w:rsidP="00620680">
      <w:pPr>
        <w:pStyle w:val="Szvegtrzs"/>
        <w:rPr>
          <w:sz w:val="28"/>
          <w:szCs w:val="28"/>
        </w:rPr>
      </w:pPr>
      <w:r w:rsidRPr="00771108">
        <w:rPr>
          <w:sz w:val="28"/>
          <w:szCs w:val="28"/>
        </w:rPr>
        <w:t>A támogatási céljainkat megvalósítottuk.</w:t>
      </w:r>
    </w:p>
    <w:p w:rsidR="002043F3" w:rsidRPr="00771108" w:rsidRDefault="002043F3" w:rsidP="00620680">
      <w:pPr>
        <w:pStyle w:val="Szvegtrzs"/>
        <w:rPr>
          <w:sz w:val="28"/>
          <w:szCs w:val="28"/>
        </w:rPr>
      </w:pPr>
    </w:p>
    <w:p w:rsidR="001F168B" w:rsidRPr="00771108" w:rsidRDefault="00E2539B" w:rsidP="00771108">
      <w:pPr>
        <w:pStyle w:val="Szvegtrzs"/>
        <w:tabs>
          <w:tab w:val="left" w:pos="4111"/>
          <w:tab w:val="right" w:pos="8222"/>
        </w:tabs>
        <w:rPr>
          <w:sz w:val="28"/>
          <w:szCs w:val="28"/>
        </w:rPr>
      </w:pPr>
      <w:r w:rsidRPr="00771108">
        <w:rPr>
          <w:sz w:val="28"/>
          <w:szCs w:val="28"/>
        </w:rPr>
        <w:t xml:space="preserve">Ezúton </w:t>
      </w:r>
      <w:r w:rsidR="00503A3A" w:rsidRPr="00771108">
        <w:rPr>
          <w:sz w:val="28"/>
          <w:szCs w:val="28"/>
        </w:rPr>
        <w:t>szeretnénk</w:t>
      </w:r>
      <w:r w:rsidR="0042777A" w:rsidRPr="00771108">
        <w:rPr>
          <w:sz w:val="28"/>
          <w:szCs w:val="28"/>
        </w:rPr>
        <w:t>, megköszöni a Fővárosnak a 201</w:t>
      </w:r>
      <w:r w:rsidR="00AB4897">
        <w:rPr>
          <w:sz w:val="28"/>
          <w:szCs w:val="28"/>
        </w:rPr>
        <w:t>5</w:t>
      </w:r>
      <w:r w:rsidRPr="00771108">
        <w:rPr>
          <w:sz w:val="28"/>
          <w:szCs w:val="28"/>
        </w:rPr>
        <w:t>. évi támogatást, mely nélkül nem tudtuk volna megvalósítani szakmai programunkat.</w:t>
      </w:r>
    </w:p>
    <w:p w:rsidR="00AD4E32" w:rsidRDefault="00AD4E32">
      <w:pPr>
        <w:pStyle w:val="Szvegtrzs"/>
        <w:rPr>
          <w:sz w:val="28"/>
        </w:rPr>
      </w:pPr>
    </w:p>
    <w:p w:rsidR="00771108" w:rsidRDefault="00771108">
      <w:pPr>
        <w:pStyle w:val="Szvegtrzs"/>
        <w:rPr>
          <w:sz w:val="28"/>
        </w:rPr>
      </w:pPr>
    </w:p>
    <w:p w:rsidR="002043F3" w:rsidRDefault="002043F3">
      <w:pPr>
        <w:pStyle w:val="Szvegtrzs"/>
        <w:rPr>
          <w:sz w:val="28"/>
        </w:rPr>
      </w:pPr>
    </w:p>
    <w:p w:rsidR="00DA1C1C" w:rsidRDefault="00DA1C1C">
      <w:pPr>
        <w:pStyle w:val="Szvegtrzs"/>
        <w:rPr>
          <w:sz w:val="28"/>
        </w:rPr>
      </w:pPr>
    </w:p>
    <w:p w:rsidR="00AD4E32" w:rsidRDefault="00210581" w:rsidP="00210581">
      <w:pPr>
        <w:pStyle w:val="Szvegtrzs"/>
        <w:tabs>
          <w:tab w:val="center" w:pos="1985"/>
        </w:tabs>
        <w:rPr>
          <w:sz w:val="28"/>
        </w:rPr>
      </w:pPr>
      <w:r>
        <w:rPr>
          <w:sz w:val="28"/>
        </w:rPr>
        <w:tab/>
      </w:r>
      <w:r w:rsidR="0042777A">
        <w:rPr>
          <w:sz w:val="28"/>
        </w:rPr>
        <w:t>Budapest, 201</w:t>
      </w:r>
      <w:r w:rsidR="00AB4897">
        <w:rPr>
          <w:sz w:val="28"/>
        </w:rPr>
        <w:t>6</w:t>
      </w:r>
      <w:r w:rsidR="009E60FA">
        <w:rPr>
          <w:sz w:val="28"/>
        </w:rPr>
        <w:t xml:space="preserve">. </w:t>
      </w:r>
      <w:r w:rsidR="00AB4897">
        <w:rPr>
          <w:sz w:val="28"/>
        </w:rPr>
        <w:t>február 17</w:t>
      </w:r>
      <w:r w:rsidR="009E60FA">
        <w:rPr>
          <w:sz w:val="28"/>
        </w:rPr>
        <w:t>.</w:t>
      </w:r>
    </w:p>
    <w:p w:rsidR="00AD4E32" w:rsidRDefault="00AD4E32">
      <w:pPr>
        <w:pStyle w:val="Szvegtrzs"/>
        <w:rPr>
          <w:sz w:val="28"/>
        </w:rPr>
      </w:pPr>
    </w:p>
    <w:p w:rsidR="005C675B" w:rsidRDefault="005C675B">
      <w:pPr>
        <w:pStyle w:val="Szvegtrzs"/>
        <w:rPr>
          <w:sz w:val="28"/>
        </w:rPr>
      </w:pPr>
    </w:p>
    <w:p w:rsidR="002043F3" w:rsidRDefault="002043F3">
      <w:pPr>
        <w:pStyle w:val="Szvegtrzs"/>
        <w:rPr>
          <w:sz w:val="28"/>
        </w:rPr>
      </w:pPr>
    </w:p>
    <w:p w:rsidR="002043F3" w:rsidRDefault="002043F3">
      <w:pPr>
        <w:pStyle w:val="Szvegtrzs"/>
        <w:rPr>
          <w:sz w:val="28"/>
        </w:rPr>
      </w:pPr>
      <w:bookmarkStart w:id="0" w:name="_GoBack"/>
      <w:bookmarkEnd w:id="0"/>
    </w:p>
    <w:p w:rsidR="00AD4E32" w:rsidRPr="00210581" w:rsidRDefault="00210581" w:rsidP="00210581">
      <w:pPr>
        <w:tabs>
          <w:tab w:val="center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4E32" w:rsidRPr="00210581">
        <w:rPr>
          <w:sz w:val="28"/>
          <w:szCs w:val="28"/>
        </w:rPr>
        <w:t>……………….…………</w:t>
      </w:r>
    </w:p>
    <w:p w:rsidR="00AD4E32" w:rsidRPr="00210581" w:rsidRDefault="00210581" w:rsidP="00210581">
      <w:pPr>
        <w:pStyle w:val="Szvegtrzsbehzssal"/>
        <w:tabs>
          <w:tab w:val="center" w:pos="6804"/>
        </w:tabs>
        <w:spacing w:after="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D4E32" w:rsidRPr="00210581">
        <w:rPr>
          <w:b/>
          <w:bCs/>
          <w:sz w:val="28"/>
          <w:szCs w:val="28"/>
        </w:rPr>
        <w:t>László Dezső</w:t>
      </w:r>
    </w:p>
    <w:p w:rsidR="00AD4E32" w:rsidRPr="00210581" w:rsidRDefault="00210581" w:rsidP="00210581">
      <w:pPr>
        <w:pStyle w:val="Szvegtrzsbehzssal"/>
        <w:tabs>
          <w:tab w:val="center" w:pos="6804"/>
        </w:tabs>
        <w:spacing w:after="0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AD4E32" w:rsidRPr="00210581">
        <w:rPr>
          <w:sz w:val="28"/>
          <w:szCs w:val="28"/>
        </w:rPr>
        <w:t>BVSZ főtitkár</w:t>
      </w:r>
    </w:p>
    <w:sectPr w:rsidR="00AD4E32" w:rsidRPr="00210581" w:rsidSect="008E186F">
      <w:headerReference w:type="even" r:id="rId9"/>
      <w:headerReference w:type="default" r:id="rId10"/>
      <w:pgSz w:w="11907" w:h="16840" w:code="9"/>
      <w:pgMar w:top="567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A73" w:rsidRDefault="00667A73">
      <w:r>
        <w:separator/>
      </w:r>
    </w:p>
  </w:endnote>
  <w:endnote w:type="continuationSeparator" w:id="0">
    <w:p w:rsidR="00667A73" w:rsidRDefault="0066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-Light HU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ecker-HU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A73" w:rsidRDefault="00667A73">
      <w:r>
        <w:separator/>
      </w:r>
    </w:p>
  </w:footnote>
  <w:footnote w:type="continuationSeparator" w:id="0">
    <w:p w:rsidR="00667A73" w:rsidRDefault="00667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12D" w:rsidRDefault="004B3BC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0D212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D212D" w:rsidRDefault="000D212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A99" w:rsidRDefault="00E56A99" w:rsidP="00B06995">
    <w:pPr>
      <w:pStyle w:val="lfej"/>
    </w:pPr>
  </w:p>
  <w:p w:rsidR="00E56A99" w:rsidRDefault="00E56A99" w:rsidP="00B0699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15EC"/>
    <w:multiLevelType w:val="hybridMultilevel"/>
    <w:tmpl w:val="53929AA4"/>
    <w:lvl w:ilvl="0" w:tplc="959AA07C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C02BB"/>
    <w:multiLevelType w:val="singleLevel"/>
    <w:tmpl w:val="D3921A9C"/>
    <w:lvl w:ilvl="0">
      <w:numFmt w:val="bullet"/>
      <w:lvlText w:val="-"/>
      <w:lvlJc w:val="left"/>
      <w:pPr>
        <w:tabs>
          <w:tab w:val="num" w:pos="318"/>
        </w:tabs>
        <w:ind w:left="318" w:hanging="360"/>
      </w:pPr>
      <w:rPr>
        <w:rFonts w:hint="default"/>
        <w:b/>
      </w:rPr>
    </w:lvl>
  </w:abstractNum>
  <w:abstractNum w:abstractNumId="2" w15:restartNumberingAfterBreak="0">
    <w:nsid w:val="2A390DEB"/>
    <w:multiLevelType w:val="singleLevel"/>
    <w:tmpl w:val="3F8689CC"/>
    <w:lvl w:ilvl="0">
      <w:numFmt w:val="bullet"/>
      <w:lvlText w:val="-"/>
      <w:lvlJc w:val="left"/>
      <w:pPr>
        <w:tabs>
          <w:tab w:val="num" w:pos="318"/>
        </w:tabs>
        <w:ind w:left="318" w:hanging="360"/>
      </w:pPr>
      <w:rPr>
        <w:rFonts w:ascii="Times New Roman" w:hAnsi="Times New Roman" w:hint="default"/>
      </w:rPr>
    </w:lvl>
  </w:abstractNum>
  <w:abstractNum w:abstractNumId="3" w15:restartNumberingAfterBreak="0">
    <w:nsid w:val="648B6303"/>
    <w:multiLevelType w:val="multilevel"/>
    <w:tmpl w:val="5F84C53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F751A"/>
    <w:multiLevelType w:val="hybridMultilevel"/>
    <w:tmpl w:val="5F84C53E"/>
    <w:lvl w:ilvl="0" w:tplc="79A652E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08"/>
    <w:rsid w:val="000230C2"/>
    <w:rsid w:val="000270FB"/>
    <w:rsid w:val="00036C51"/>
    <w:rsid w:val="000454E9"/>
    <w:rsid w:val="00046F09"/>
    <w:rsid w:val="0005631A"/>
    <w:rsid w:val="000C529C"/>
    <w:rsid w:val="000D212D"/>
    <w:rsid w:val="000F3310"/>
    <w:rsid w:val="001344F9"/>
    <w:rsid w:val="00135A70"/>
    <w:rsid w:val="0016232B"/>
    <w:rsid w:val="00172995"/>
    <w:rsid w:val="001A7C58"/>
    <w:rsid w:val="001C68AD"/>
    <w:rsid w:val="001F168B"/>
    <w:rsid w:val="002043F3"/>
    <w:rsid w:val="00210581"/>
    <w:rsid w:val="00224BBA"/>
    <w:rsid w:val="002505D9"/>
    <w:rsid w:val="0025775B"/>
    <w:rsid w:val="0028420A"/>
    <w:rsid w:val="0029477C"/>
    <w:rsid w:val="00362A17"/>
    <w:rsid w:val="00397C77"/>
    <w:rsid w:val="003D1E08"/>
    <w:rsid w:val="003D2BDC"/>
    <w:rsid w:val="00410C5F"/>
    <w:rsid w:val="0042777A"/>
    <w:rsid w:val="00453838"/>
    <w:rsid w:val="00464EBF"/>
    <w:rsid w:val="0048485D"/>
    <w:rsid w:val="00496804"/>
    <w:rsid w:val="004B3BCD"/>
    <w:rsid w:val="004C02A1"/>
    <w:rsid w:val="004C0FEF"/>
    <w:rsid w:val="004D0A2B"/>
    <w:rsid w:val="004F77D4"/>
    <w:rsid w:val="00503A3A"/>
    <w:rsid w:val="0051458D"/>
    <w:rsid w:val="00515645"/>
    <w:rsid w:val="00537340"/>
    <w:rsid w:val="0056492D"/>
    <w:rsid w:val="00581470"/>
    <w:rsid w:val="005C675B"/>
    <w:rsid w:val="00614304"/>
    <w:rsid w:val="00616FB0"/>
    <w:rsid w:val="00620680"/>
    <w:rsid w:val="00667A73"/>
    <w:rsid w:val="00676B66"/>
    <w:rsid w:val="00690DD2"/>
    <w:rsid w:val="0069459A"/>
    <w:rsid w:val="006A7040"/>
    <w:rsid w:val="006B760A"/>
    <w:rsid w:val="006C3220"/>
    <w:rsid w:val="006D64C8"/>
    <w:rsid w:val="00705D9C"/>
    <w:rsid w:val="00717E72"/>
    <w:rsid w:val="00727AF3"/>
    <w:rsid w:val="00730054"/>
    <w:rsid w:val="00735539"/>
    <w:rsid w:val="0075101C"/>
    <w:rsid w:val="007573FB"/>
    <w:rsid w:val="00766665"/>
    <w:rsid w:val="0076701B"/>
    <w:rsid w:val="00771108"/>
    <w:rsid w:val="00771207"/>
    <w:rsid w:val="007874DE"/>
    <w:rsid w:val="007C55DB"/>
    <w:rsid w:val="008238E4"/>
    <w:rsid w:val="0084069E"/>
    <w:rsid w:val="00881093"/>
    <w:rsid w:val="0089629C"/>
    <w:rsid w:val="008B7451"/>
    <w:rsid w:val="008E186F"/>
    <w:rsid w:val="008E5908"/>
    <w:rsid w:val="00923859"/>
    <w:rsid w:val="00983929"/>
    <w:rsid w:val="00997372"/>
    <w:rsid w:val="009A2485"/>
    <w:rsid w:val="009D31B5"/>
    <w:rsid w:val="009E60FA"/>
    <w:rsid w:val="00A068A8"/>
    <w:rsid w:val="00A2319B"/>
    <w:rsid w:val="00A435E4"/>
    <w:rsid w:val="00AA4FA1"/>
    <w:rsid w:val="00AA5C52"/>
    <w:rsid w:val="00AB4897"/>
    <w:rsid w:val="00AD4E32"/>
    <w:rsid w:val="00AF2D16"/>
    <w:rsid w:val="00B0460D"/>
    <w:rsid w:val="00B06995"/>
    <w:rsid w:val="00B37060"/>
    <w:rsid w:val="00B6754C"/>
    <w:rsid w:val="00B7321A"/>
    <w:rsid w:val="00B90F74"/>
    <w:rsid w:val="00C042AC"/>
    <w:rsid w:val="00CB6145"/>
    <w:rsid w:val="00CC55E4"/>
    <w:rsid w:val="00CC6808"/>
    <w:rsid w:val="00CD019C"/>
    <w:rsid w:val="00CD0ADE"/>
    <w:rsid w:val="00CD3B57"/>
    <w:rsid w:val="00D13351"/>
    <w:rsid w:val="00D14B6F"/>
    <w:rsid w:val="00D4178D"/>
    <w:rsid w:val="00D56413"/>
    <w:rsid w:val="00D6416B"/>
    <w:rsid w:val="00DA1C1C"/>
    <w:rsid w:val="00E017CD"/>
    <w:rsid w:val="00E2539B"/>
    <w:rsid w:val="00E56A99"/>
    <w:rsid w:val="00EA4396"/>
    <w:rsid w:val="00EC5410"/>
    <w:rsid w:val="00ED52B4"/>
    <w:rsid w:val="00F05D29"/>
    <w:rsid w:val="00F10528"/>
    <w:rsid w:val="00F22928"/>
    <w:rsid w:val="00F24F75"/>
    <w:rsid w:val="00F75451"/>
    <w:rsid w:val="00FC5EF5"/>
    <w:rsid w:val="00FD2918"/>
    <w:rsid w:val="00FE6E70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55A3C3-996A-4814-80A5-880D29A9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7040"/>
    <w:rPr>
      <w:sz w:val="24"/>
    </w:rPr>
  </w:style>
  <w:style w:type="paragraph" w:styleId="Cmsor1">
    <w:name w:val="heading 1"/>
    <w:basedOn w:val="Norml"/>
    <w:next w:val="Norml"/>
    <w:qFormat/>
    <w:rsid w:val="006A7040"/>
    <w:pPr>
      <w:keepNext/>
      <w:jc w:val="center"/>
      <w:outlineLvl w:val="0"/>
    </w:pPr>
    <w:rPr>
      <w:rFonts w:ascii="Souvenir-Light HU" w:hAnsi="Souvenir-Light HU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qFormat/>
    <w:rsid w:val="006A7040"/>
    <w:pPr>
      <w:jc w:val="center"/>
    </w:pPr>
    <w:rPr>
      <w:rFonts w:ascii="Becker-HU" w:hAnsi="Becker-HU"/>
      <w:b/>
    </w:rPr>
  </w:style>
  <w:style w:type="paragraph" w:styleId="Szvegtrzs">
    <w:name w:val="Body Text"/>
    <w:basedOn w:val="Norml"/>
    <w:rsid w:val="006A7040"/>
    <w:pPr>
      <w:jc w:val="both"/>
    </w:pPr>
    <w:rPr>
      <w:szCs w:val="24"/>
    </w:rPr>
  </w:style>
  <w:style w:type="paragraph" w:styleId="Cm">
    <w:name w:val="Title"/>
    <w:basedOn w:val="Norml"/>
    <w:qFormat/>
    <w:rsid w:val="006A7040"/>
    <w:pPr>
      <w:jc w:val="center"/>
    </w:pPr>
    <w:rPr>
      <w:b/>
      <w:bCs/>
      <w:sz w:val="32"/>
      <w:szCs w:val="24"/>
    </w:rPr>
  </w:style>
  <w:style w:type="paragraph" w:styleId="Szvegtrzsbehzssal">
    <w:name w:val="Body Text Indent"/>
    <w:basedOn w:val="Norml"/>
    <w:rsid w:val="006A7040"/>
    <w:pPr>
      <w:spacing w:after="120"/>
      <w:ind w:left="283"/>
    </w:pPr>
  </w:style>
  <w:style w:type="paragraph" w:styleId="lfej">
    <w:name w:val="header"/>
    <w:basedOn w:val="Norml"/>
    <w:rsid w:val="006A704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A7040"/>
  </w:style>
  <w:style w:type="paragraph" w:styleId="Buborkszveg">
    <w:name w:val="Balloon Text"/>
    <w:basedOn w:val="Norml"/>
    <w:semiHidden/>
    <w:rsid w:val="008238E4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B0699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46EBA-0A39-48CD-8FDC-F5C6ECA1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482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Dezső</dc:creator>
  <cp:lastModifiedBy>Dedi</cp:lastModifiedBy>
  <cp:revision>6</cp:revision>
  <cp:lastPrinted>2015-04-28T17:07:00Z</cp:lastPrinted>
  <dcterms:created xsi:type="dcterms:W3CDTF">2016-02-09T18:38:00Z</dcterms:created>
  <dcterms:modified xsi:type="dcterms:W3CDTF">2016-02-17T15:25:00Z</dcterms:modified>
</cp:coreProperties>
</file>